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0997" w14:textId="77777777" w:rsidR="005F7F43" w:rsidRPr="007A1444" w:rsidRDefault="005F7F43" w:rsidP="005F7F43">
      <w:pPr>
        <w:spacing w:before="240" w:after="120" w:line="400" w:lineRule="exact"/>
        <w:jc w:val="left"/>
        <w:outlineLvl w:val="0"/>
        <w:rPr>
          <w:rFonts w:asciiTheme="minorEastAsia" w:eastAsiaTheme="minorEastAsia" w:hAnsiTheme="minorEastAsia" w:cstheme="majorBidi"/>
          <w:szCs w:val="32"/>
        </w:rPr>
      </w:pPr>
      <w:r w:rsidRPr="007A1444">
        <w:rPr>
          <w:rFonts w:asciiTheme="minorEastAsia" w:eastAsiaTheme="minorEastAsia" w:hAnsiTheme="minorEastAsia" w:cstheme="majorBidi" w:hint="eastAsia"/>
          <w:szCs w:val="32"/>
        </w:rPr>
        <w:t>別記様式第７号</w:t>
      </w:r>
    </w:p>
    <w:p w14:paraId="6F94BABF" w14:textId="77777777" w:rsidR="005F7F43" w:rsidRPr="007A1444" w:rsidRDefault="005F7F43" w:rsidP="005F7F43">
      <w:pPr>
        <w:spacing w:before="240" w:after="120" w:line="400" w:lineRule="exact"/>
        <w:jc w:val="left"/>
        <w:outlineLvl w:val="0"/>
        <w:rPr>
          <w:rFonts w:asciiTheme="minorEastAsia" w:eastAsiaTheme="minorEastAsia" w:hAnsiTheme="minorEastAsia" w:cstheme="majorBidi"/>
          <w:szCs w:val="32"/>
        </w:rPr>
      </w:pPr>
      <w:r w:rsidRPr="007A1444">
        <w:rPr>
          <w:rFonts w:asciiTheme="minorEastAsia" w:eastAsiaTheme="minorEastAsia" w:hAnsiTheme="minorEastAsia" w:cstheme="majorBidi" w:hint="eastAsia"/>
          <w:sz w:val="32"/>
          <w:szCs w:val="32"/>
        </w:rPr>
        <w:t>提　案　書</w:t>
      </w:r>
    </w:p>
    <w:p w14:paraId="37CD29DF" w14:textId="77777777" w:rsidR="005F7F43" w:rsidRPr="007A1444" w:rsidRDefault="005F7F43" w:rsidP="005F7F43">
      <w:pPr>
        <w:ind w:firstLineChars="3000" w:firstLine="6300"/>
        <w:rPr>
          <w:rFonts w:asciiTheme="minorEastAsia" w:eastAsiaTheme="minorEastAsia" w:hAnsiTheme="minorEastAsia" w:cstheme="minorBidi"/>
          <w:szCs w:val="22"/>
          <w:u w:val="single"/>
        </w:rPr>
      </w:pPr>
      <w:r w:rsidRPr="007A1444">
        <w:rPr>
          <w:rFonts w:asciiTheme="minorEastAsia" w:eastAsiaTheme="minorEastAsia" w:hAnsiTheme="minorEastAsia" w:cstheme="minorBidi" w:hint="eastAsia"/>
          <w:szCs w:val="22"/>
          <w:u w:val="single"/>
        </w:rPr>
        <w:t xml:space="preserve">事業者名　　　　　　　　　　　　　</w:t>
      </w:r>
    </w:p>
    <w:p w14:paraId="54CC2CD9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/>
          <w:szCs w:val="22"/>
        </w:rPr>
        <w:t>1　保育園給食への理解</w:t>
      </w:r>
    </w:p>
    <w:tbl>
      <w:tblPr>
        <w:tblStyle w:val="ab"/>
        <w:tblW w:w="9972" w:type="dxa"/>
        <w:tblLook w:val="04A0" w:firstRow="1" w:lastRow="0" w:firstColumn="1" w:lastColumn="0" w:noHBand="0" w:noVBand="1"/>
      </w:tblPr>
      <w:tblGrid>
        <w:gridCol w:w="9972"/>
      </w:tblGrid>
      <w:tr w:rsidR="005F7F43" w:rsidRPr="007A1444" w14:paraId="5BADE6AA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37E15CB2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1）保育園給食調理業務の運営理念について</w:t>
            </w:r>
          </w:p>
        </w:tc>
      </w:tr>
      <w:tr w:rsidR="005F7F43" w:rsidRPr="007A1444" w14:paraId="213AD670" w14:textId="77777777" w:rsidTr="00E44C60">
        <w:tc>
          <w:tcPr>
            <w:tcW w:w="9972" w:type="dxa"/>
          </w:tcPr>
          <w:p w14:paraId="3976E4F8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074444B7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69414015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（2）給食の役割や安全・安心な給食の提供についての考え方、留意点</w:t>
            </w:r>
          </w:p>
        </w:tc>
      </w:tr>
      <w:tr w:rsidR="005F7F43" w:rsidRPr="007A1444" w14:paraId="470EEE70" w14:textId="77777777" w:rsidTr="00E44C60">
        <w:tc>
          <w:tcPr>
            <w:tcW w:w="9972" w:type="dxa"/>
          </w:tcPr>
          <w:p w14:paraId="610CE736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3F904B7F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22DE2724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（3）保育園との連携について</w:t>
            </w:r>
          </w:p>
        </w:tc>
      </w:tr>
      <w:tr w:rsidR="005F7F43" w:rsidRPr="007A1444" w14:paraId="161345C7" w14:textId="77777777" w:rsidTr="00E44C60">
        <w:tc>
          <w:tcPr>
            <w:tcW w:w="9972" w:type="dxa"/>
          </w:tcPr>
          <w:p w14:paraId="1DAD228D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57A2C4BD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7C68B2DD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（4）園児との関わりについて</w:t>
            </w:r>
          </w:p>
        </w:tc>
      </w:tr>
      <w:tr w:rsidR="005F7F43" w:rsidRPr="007A1444" w14:paraId="4F2D715B" w14:textId="77777777" w:rsidTr="00E44C60">
        <w:tc>
          <w:tcPr>
            <w:tcW w:w="9972" w:type="dxa"/>
          </w:tcPr>
          <w:p w14:paraId="1A627BA0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68E68780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1D628DCC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（5）食育活動への支援について</w:t>
            </w:r>
          </w:p>
        </w:tc>
      </w:tr>
      <w:tr w:rsidR="005F7F43" w:rsidRPr="007A1444" w14:paraId="00E7E7A4" w14:textId="77777777" w:rsidTr="00E44C60">
        <w:tc>
          <w:tcPr>
            <w:tcW w:w="9972" w:type="dxa"/>
          </w:tcPr>
          <w:p w14:paraId="6EE922C6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3F41E12" w14:textId="77777777" w:rsidTr="00E44C60">
        <w:tc>
          <w:tcPr>
            <w:tcW w:w="9972" w:type="dxa"/>
            <w:shd w:val="clear" w:color="auto" w:fill="F2F2F2" w:themeFill="background1" w:themeFillShade="F2"/>
          </w:tcPr>
          <w:p w14:paraId="5BAE2CA8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（6）行事に対する協力等について</w:t>
            </w:r>
          </w:p>
        </w:tc>
      </w:tr>
      <w:tr w:rsidR="005F7F43" w:rsidRPr="007A1444" w14:paraId="357A637D" w14:textId="77777777" w:rsidTr="00E44C60">
        <w:tc>
          <w:tcPr>
            <w:tcW w:w="9972" w:type="dxa"/>
          </w:tcPr>
          <w:p w14:paraId="07327335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334784D5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 w:hint="eastAsia"/>
          <w:szCs w:val="22"/>
        </w:rPr>
        <w:t>2　業務の実施</w:t>
      </w:r>
    </w:p>
    <w:tbl>
      <w:tblPr>
        <w:tblStyle w:val="ab"/>
        <w:tblW w:w="9922" w:type="dxa"/>
        <w:tblLook w:val="04A0" w:firstRow="1" w:lastRow="0" w:firstColumn="1" w:lastColumn="0" w:noHBand="0" w:noVBand="1"/>
      </w:tblPr>
      <w:tblGrid>
        <w:gridCol w:w="9915"/>
        <w:gridCol w:w="7"/>
      </w:tblGrid>
      <w:tr w:rsidR="005F7F43" w:rsidRPr="007A1444" w14:paraId="2A11F7F3" w14:textId="77777777" w:rsidTr="00E44C60">
        <w:tc>
          <w:tcPr>
            <w:tcW w:w="9922" w:type="dxa"/>
            <w:gridSpan w:val="2"/>
            <w:shd w:val="clear" w:color="auto" w:fill="F2F2F2" w:themeFill="background1" w:themeFillShade="F2"/>
          </w:tcPr>
          <w:p w14:paraId="59BFB1B9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1）職員の採用基準及び業務責任者の選考基準について</w:t>
            </w:r>
          </w:p>
        </w:tc>
      </w:tr>
      <w:tr w:rsidR="005F7F43" w:rsidRPr="007A1444" w14:paraId="5EF8456A" w14:textId="77777777" w:rsidTr="00E44C60">
        <w:tc>
          <w:tcPr>
            <w:tcW w:w="9922" w:type="dxa"/>
            <w:gridSpan w:val="2"/>
          </w:tcPr>
          <w:p w14:paraId="0E61F4C8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13FD6B35" w14:textId="77777777" w:rsidTr="00E44C60">
        <w:tc>
          <w:tcPr>
            <w:tcW w:w="9922" w:type="dxa"/>
            <w:gridSpan w:val="2"/>
            <w:shd w:val="clear" w:color="auto" w:fill="F2F2F2" w:themeFill="background1" w:themeFillShade="F2"/>
          </w:tcPr>
          <w:p w14:paraId="758BEC84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（2）経験豊富で有能な人材の確保と人員配置について</w:t>
            </w:r>
          </w:p>
        </w:tc>
      </w:tr>
      <w:tr w:rsidR="005F7F43" w:rsidRPr="007A1444" w14:paraId="22B8DA6F" w14:textId="77777777" w:rsidTr="00E44C60">
        <w:tc>
          <w:tcPr>
            <w:tcW w:w="9922" w:type="dxa"/>
            <w:gridSpan w:val="2"/>
          </w:tcPr>
          <w:p w14:paraId="7C068F6A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32DF85A0" w14:textId="77777777" w:rsidTr="00E44C60">
        <w:trPr>
          <w:gridAfter w:val="1"/>
          <w:wAfter w:w="7" w:type="dxa"/>
        </w:trPr>
        <w:tc>
          <w:tcPr>
            <w:tcW w:w="9915" w:type="dxa"/>
            <w:shd w:val="clear" w:color="auto" w:fill="F2F2F2" w:themeFill="background1" w:themeFillShade="F2"/>
          </w:tcPr>
          <w:p w14:paraId="28A090CB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（3）人事異動について</w:t>
            </w:r>
          </w:p>
        </w:tc>
      </w:tr>
      <w:tr w:rsidR="005F7F43" w:rsidRPr="007A1444" w14:paraId="2124A2F0" w14:textId="77777777" w:rsidTr="00E44C60">
        <w:trPr>
          <w:gridAfter w:val="1"/>
          <w:wAfter w:w="7" w:type="dxa"/>
        </w:trPr>
        <w:tc>
          <w:tcPr>
            <w:tcW w:w="9915" w:type="dxa"/>
          </w:tcPr>
          <w:p w14:paraId="441628B6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27F99691" w14:textId="77777777" w:rsidTr="00E44C60">
        <w:trPr>
          <w:trHeight w:val="380"/>
        </w:trPr>
        <w:tc>
          <w:tcPr>
            <w:tcW w:w="9922" w:type="dxa"/>
            <w:gridSpan w:val="2"/>
            <w:shd w:val="clear" w:color="auto" w:fill="F2F2F2" w:themeFill="background1" w:themeFillShade="F2"/>
          </w:tcPr>
          <w:p w14:paraId="158B9C58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（4）調理従事者への定着した勤務への支援体制、取組等について</w:t>
            </w:r>
          </w:p>
        </w:tc>
      </w:tr>
      <w:tr w:rsidR="005F7F43" w:rsidRPr="007A1444" w14:paraId="23DCA2FF" w14:textId="77777777" w:rsidTr="00E44C60">
        <w:trPr>
          <w:trHeight w:val="380"/>
        </w:trPr>
        <w:tc>
          <w:tcPr>
            <w:tcW w:w="9922" w:type="dxa"/>
            <w:gridSpan w:val="2"/>
          </w:tcPr>
          <w:p w14:paraId="2D11EDCD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78B934D2" w14:textId="77777777" w:rsidTr="00E44C60">
        <w:trPr>
          <w:trHeight w:val="380"/>
        </w:trPr>
        <w:tc>
          <w:tcPr>
            <w:tcW w:w="9922" w:type="dxa"/>
            <w:gridSpan w:val="2"/>
            <w:shd w:val="clear" w:color="auto" w:fill="F2F2F2" w:themeFill="background1" w:themeFillShade="F2"/>
          </w:tcPr>
          <w:p w14:paraId="6265DC16" w14:textId="77777777" w:rsidR="005F7F43" w:rsidRPr="007A1444" w:rsidRDefault="005F7F43" w:rsidP="00E44C60">
            <w:pPr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（5）巡回指導体制について</w:t>
            </w:r>
          </w:p>
        </w:tc>
      </w:tr>
      <w:tr w:rsidR="005F7F43" w:rsidRPr="007A1444" w14:paraId="62ABF920" w14:textId="77777777" w:rsidTr="00E44C60">
        <w:trPr>
          <w:trHeight w:val="380"/>
        </w:trPr>
        <w:tc>
          <w:tcPr>
            <w:tcW w:w="9922" w:type="dxa"/>
            <w:gridSpan w:val="2"/>
          </w:tcPr>
          <w:p w14:paraId="742C4DA7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86ABBAD" w14:textId="77777777" w:rsidTr="00E44C60">
        <w:trPr>
          <w:trHeight w:val="380"/>
        </w:trPr>
        <w:tc>
          <w:tcPr>
            <w:tcW w:w="9922" w:type="dxa"/>
            <w:gridSpan w:val="2"/>
            <w:shd w:val="clear" w:color="auto" w:fill="F2F2F2" w:themeFill="background1" w:themeFillShade="F2"/>
          </w:tcPr>
          <w:p w14:paraId="7A812B65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（6）バックアップ体制について</w:t>
            </w:r>
          </w:p>
        </w:tc>
      </w:tr>
      <w:tr w:rsidR="005F7F43" w:rsidRPr="007A1444" w14:paraId="64D385BF" w14:textId="77777777" w:rsidTr="00E44C60">
        <w:trPr>
          <w:trHeight w:val="380"/>
        </w:trPr>
        <w:tc>
          <w:tcPr>
            <w:tcW w:w="9922" w:type="dxa"/>
            <w:gridSpan w:val="2"/>
          </w:tcPr>
          <w:p w14:paraId="41AEAA99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3479EA07" w14:textId="77777777" w:rsidTr="00E44C60">
        <w:tc>
          <w:tcPr>
            <w:tcW w:w="9922" w:type="dxa"/>
            <w:gridSpan w:val="2"/>
            <w:shd w:val="clear" w:color="auto" w:fill="F2F2F2" w:themeFill="background1" w:themeFillShade="F2"/>
          </w:tcPr>
          <w:p w14:paraId="21BEEC3F" w14:textId="77777777" w:rsidR="005F7F43" w:rsidRPr="007A1444" w:rsidRDefault="005F7F43" w:rsidP="00E44C60">
            <w:pPr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（7）衛生管理の取組について</w:t>
            </w:r>
          </w:p>
        </w:tc>
      </w:tr>
      <w:tr w:rsidR="005F7F43" w:rsidRPr="007A1444" w14:paraId="4C08BACA" w14:textId="77777777" w:rsidTr="00E44C60">
        <w:tc>
          <w:tcPr>
            <w:tcW w:w="9922" w:type="dxa"/>
            <w:gridSpan w:val="2"/>
          </w:tcPr>
          <w:p w14:paraId="4413F0C6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A466C39" w14:textId="77777777" w:rsidTr="00E44C60">
        <w:tc>
          <w:tcPr>
            <w:tcW w:w="9922" w:type="dxa"/>
            <w:gridSpan w:val="2"/>
            <w:shd w:val="clear" w:color="auto" w:fill="F2F2F2" w:themeFill="background1" w:themeFillShade="F2"/>
          </w:tcPr>
          <w:p w14:paraId="05F2AF94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（8）自主衛生検査について</w:t>
            </w:r>
          </w:p>
        </w:tc>
      </w:tr>
      <w:tr w:rsidR="005F7F43" w:rsidRPr="007A1444" w14:paraId="03CB5542" w14:textId="77777777" w:rsidTr="00E44C60">
        <w:tc>
          <w:tcPr>
            <w:tcW w:w="9922" w:type="dxa"/>
            <w:gridSpan w:val="2"/>
          </w:tcPr>
          <w:p w14:paraId="0AB2AE09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E2422D5" w14:textId="77777777" w:rsidTr="00E44C60">
        <w:tc>
          <w:tcPr>
            <w:tcW w:w="9922" w:type="dxa"/>
            <w:gridSpan w:val="2"/>
            <w:shd w:val="clear" w:color="auto" w:fill="F2F2F2" w:themeFill="background1" w:themeFillShade="F2"/>
          </w:tcPr>
          <w:p w14:paraId="2A926B1E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（9）衛生管理業務への提案について</w:t>
            </w:r>
          </w:p>
        </w:tc>
      </w:tr>
      <w:tr w:rsidR="005F7F43" w:rsidRPr="007A1444" w14:paraId="05B071C7" w14:textId="77777777" w:rsidTr="00E44C60">
        <w:tc>
          <w:tcPr>
            <w:tcW w:w="9922" w:type="dxa"/>
            <w:gridSpan w:val="2"/>
          </w:tcPr>
          <w:p w14:paraId="5B59236A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5D0991B8" w14:textId="77777777" w:rsidR="005F7F43" w:rsidRPr="00C370F0" w:rsidRDefault="005F7F43" w:rsidP="005F7F43">
      <w:pPr>
        <w:rPr>
          <w:rFonts w:asciiTheme="minorEastAsia" w:eastAsiaTheme="minorEastAsia" w:hAnsiTheme="minorEastAsia" w:cstheme="minorBidi"/>
          <w:szCs w:val="22"/>
        </w:rPr>
      </w:pPr>
    </w:p>
    <w:p w14:paraId="5328230C" w14:textId="77777777" w:rsidR="005F7F43" w:rsidRPr="00C370F0" w:rsidRDefault="005F7F43" w:rsidP="005F7F43">
      <w:pPr>
        <w:rPr>
          <w:rFonts w:asciiTheme="minorEastAsia" w:eastAsiaTheme="minorEastAsia" w:hAnsiTheme="minorEastAsia" w:cstheme="minorBidi"/>
          <w:szCs w:val="22"/>
        </w:rPr>
      </w:pPr>
    </w:p>
    <w:p w14:paraId="45D57015" w14:textId="77777777" w:rsidR="005F7F43" w:rsidRPr="00C370F0" w:rsidRDefault="005F7F43" w:rsidP="005F7F43">
      <w:pPr>
        <w:rPr>
          <w:rFonts w:asciiTheme="minorEastAsia" w:eastAsiaTheme="minorEastAsia" w:hAnsiTheme="minorEastAsia" w:cstheme="minorBidi"/>
          <w:szCs w:val="22"/>
        </w:rPr>
      </w:pPr>
    </w:p>
    <w:p w14:paraId="28399E9C" w14:textId="77777777" w:rsidR="005F7F43" w:rsidRPr="007A1444" w:rsidRDefault="005F7F43" w:rsidP="005F7F43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szCs w:val="32"/>
        </w:rPr>
      </w:pPr>
      <w:r w:rsidRPr="007A1444">
        <w:rPr>
          <w:rFonts w:asciiTheme="minorEastAsia" w:eastAsiaTheme="minorEastAsia" w:hAnsiTheme="minorEastAsia" w:cstheme="majorBidi" w:hint="eastAsia"/>
          <w:szCs w:val="32"/>
        </w:rPr>
        <w:lastRenderedPageBreak/>
        <w:t>別記様式第７号</w:t>
      </w:r>
    </w:p>
    <w:p w14:paraId="45869D5D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/>
          <w:szCs w:val="22"/>
        </w:rPr>
        <w:t>3　業務の引継ぎ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F7F43" w:rsidRPr="007A1444" w14:paraId="0A38EB53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584FD8B1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）引継体制・タイムスケジュール等について</w:t>
            </w:r>
          </w:p>
        </w:tc>
      </w:tr>
      <w:tr w:rsidR="005F7F43" w:rsidRPr="007A1444" w14:paraId="114EB927" w14:textId="77777777" w:rsidTr="00E44C60">
        <w:tc>
          <w:tcPr>
            <w:tcW w:w="9921" w:type="dxa"/>
          </w:tcPr>
          <w:p w14:paraId="44A88DA5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6F0A9E8C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1421C837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（2）円滑な引継ぎのための具体的な提案について</w:t>
            </w:r>
          </w:p>
        </w:tc>
      </w:tr>
      <w:tr w:rsidR="005F7F43" w:rsidRPr="007A1444" w14:paraId="6A718B73" w14:textId="77777777" w:rsidTr="00E44C60">
        <w:tc>
          <w:tcPr>
            <w:tcW w:w="9921" w:type="dxa"/>
          </w:tcPr>
          <w:p w14:paraId="05716663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20FFB06B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 w:hint="eastAsia"/>
          <w:szCs w:val="22"/>
        </w:rPr>
        <w:t>4　アレルギー対応等について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F7F43" w:rsidRPr="007A1444" w14:paraId="3726585E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0C1FB318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1）食物アレルギー等の対応について</w:t>
            </w:r>
          </w:p>
        </w:tc>
      </w:tr>
      <w:tr w:rsidR="005F7F43" w:rsidRPr="007A1444" w14:paraId="33A05397" w14:textId="77777777" w:rsidTr="00E44C60">
        <w:tc>
          <w:tcPr>
            <w:tcW w:w="9921" w:type="dxa"/>
          </w:tcPr>
          <w:p w14:paraId="5518CDE9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0AB164FB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28B38992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（2）調理従事者へのアレルギー教育等について</w:t>
            </w:r>
          </w:p>
        </w:tc>
      </w:tr>
      <w:tr w:rsidR="005F7F43" w:rsidRPr="007A1444" w14:paraId="6FBB92C9" w14:textId="77777777" w:rsidTr="00E44C60">
        <w:tc>
          <w:tcPr>
            <w:tcW w:w="9921" w:type="dxa"/>
          </w:tcPr>
          <w:p w14:paraId="527BBAD6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09FB0A35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 w:hint="eastAsia"/>
          <w:szCs w:val="22"/>
        </w:rPr>
        <w:t>5　人材育成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F7F43" w:rsidRPr="007A1444" w14:paraId="2221A0C4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7EC336FE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1）正社員の研修体制について</w:t>
            </w:r>
          </w:p>
        </w:tc>
      </w:tr>
      <w:tr w:rsidR="005F7F43" w:rsidRPr="007A1444" w14:paraId="3AC6EAAC" w14:textId="77777777" w:rsidTr="00E44C60">
        <w:tc>
          <w:tcPr>
            <w:tcW w:w="9921" w:type="dxa"/>
          </w:tcPr>
          <w:p w14:paraId="7F2147A8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A52A184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7C259F06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（2）パートタイム等の研修体制について</w:t>
            </w:r>
          </w:p>
        </w:tc>
      </w:tr>
      <w:tr w:rsidR="005F7F43" w:rsidRPr="007A1444" w14:paraId="470B360A" w14:textId="77777777" w:rsidTr="00E44C60">
        <w:tc>
          <w:tcPr>
            <w:tcW w:w="9921" w:type="dxa"/>
          </w:tcPr>
          <w:p w14:paraId="5F0B1400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6BD7505D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14250902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（3）調理従事者への配置前研修について</w:t>
            </w:r>
          </w:p>
        </w:tc>
      </w:tr>
      <w:tr w:rsidR="005F7F43" w:rsidRPr="007A1444" w14:paraId="44B8E87C" w14:textId="77777777" w:rsidTr="00E44C60">
        <w:tc>
          <w:tcPr>
            <w:tcW w:w="9921" w:type="dxa"/>
          </w:tcPr>
          <w:p w14:paraId="3E32FA4B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324F7E06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04BBC3B4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（4）職員の力量（スキル）に問題がある場合について</w:t>
            </w:r>
          </w:p>
        </w:tc>
      </w:tr>
      <w:tr w:rsidR="005F7F43" w:rsidRPr="007A1444" w14:paraId="29CBB8B5" w14:textId="77777777" w:rsidTr="00E44C60">
        <w:tc>
          <w:tcPr>
            <w:tcW w:w="9921" w:type="dxa"/>
          </w:tcPr>
          <w:p w14:paraId="2EA27769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0779CF20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 w:hint="eastAsia"/>
          <w:szCs w:val="22"/>
        </w:rPr>
        <w:t>6　非常事態の予防及び発生時の対応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F7F43" w:rsidRPr="007A1444" w14:paraId="458BAED3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670BAA28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 w:rsidRPr="007A1444">
              <w:rPr>
                <w:rFonts w:asciiTheme="minorEastAsia" w:eastAsiaTheme="minorEastAsia" w:hAnsiTheme="minorEastAsia" w:cstheme="minorBidi"/>
                <w:szCs w:val="22"/>
              </w:rPr>
              <w:t>1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）異物混入防止への取組について</w:t>
            </w:r>
          </w:p>
        </w:tc>
      </w:tr>
      <w:tr w:rsidR="005F7F43" w:rsidRPr="007A1444" w14:paraId="2260D09E" w14:textId="77777777" w:rsidTr="00E44C60">
        <w:tc>
          <w:tcPr>
            <w:tcW w:w="9921" w:type="dxa"/>
          </w:tcPr>
          <w:p w14:paraId="1ABEBCE1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074F3AFF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772FFECF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（2）異物混入発生時の対応について</w:t>
            </w:r>
          </w:p>
        </w:tc>
      </w:tr>
      <w:tr w:rsidR="005F7F43" w:rsidRPr="007A1444" w14:paraId="0C5E35B1" w14:textId="77777777" w:rsidTr="00E44C60">
        <w:tc>
          <w:tcPr>
            <w:tcW w:w="9921" w:type="dxa"/>
          </w:tcPr>
          <w:p w14:paraId="0596FC6B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1C2F10FB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153E9035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（3）食中毒発生時の対応</w:t>
            </w:r>
            <w:r>
              <w:rPr>
                <w:rFonts w:asciiTheme="minorEastAsia" w:eastAsiaTheme="minorEastAsia" w:hAnsiTheme="minorEastAsia" w:cstheme="minorBidi" w:hint="eastAsia"/>
                <w:szCs w:val="22"/>
              </w:rPr>
              <w:t>について</w:t>
            </w:r>
          </w:p>
        </w:tc>
      </w:tr>
      <w:tr w:rsidR="005F7F43" w:rsidRPr="007A1444" w14:paraId="4597B37A" w14:textId="77777777" w:rsidTr="00E44C60">
        <w:tc>
          <w:tcPr>
            <w:tcW w:w="9921" w:type="dxa"/>
          </w:tcPr>
          <w:p w14:paraId="54AB2AD9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46DE827A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67CD37B1" w14:textId="77777777" w:rsidR="005F7F43" w:rsidRPr="007A1444" w:rsidRDefault="005F7F43" w:rsidP="00E44C60">
            <w:pPr>
              <w:ind w:firstLineChars="50" w:firstLine="105"/>
              <w:rPr>
                <w:rFonts w:asciiTheme="minorEastAsia" w:eastAsiaTheme="minorEastAsia" w:hAnsiTheme="minorEastAsia" w:cstheme="minorBidi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szCs w:val="22"/>
              </w:rPr>
              <w:t>(</w:t>
            </w:r>
            <w:r>
              <w:rPr>
                <w:rFonts w:asciiTheme="minorEastAsia" w:eastAsiaTheme="minorEastAsia" w:hAnsiTheme="minorEastAsia" w:cstheme="minorBidi"/>
                <w:szCs w:val="22"/>
              </w:rPr>
              <w:t>4</w:t>
            </w:r>
            <w:r>
              <w:rPr>
                <w:rFonts w:asciiTheme="minorEastAsia" w:eastAsiaTheme="minorEastAsia" w:hAnsiTheme="minorEastAsia" w:cstheme="minorBidi" w:hint="eastAsia"/>
                <w:szCs w:val="22"/>
              </w:rPr>
              <w:t xml:space="preserve">) </w:t>
            </w: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給食調理業務</w:t>
            </w:r>
            <w:r w:rsidRPr="00127CD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を受託している施設</w:t>
            </w: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（保育園以外の施設を含む全施設）</w:t>
            </w:r>
            <w:r w:rsidRPr="00127CD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における過去</w:t>
            </w: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5年</w:t>
            </w:r>
            <w:r w:rsidRPr="00127CD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の発生状況について</w:t>
            </w:r>
          </w:p>
        </w:tc>
      </w:tr>
      <w:tr w:rsidR="005F7F43" w:rsidRPr="007A1444" w14:paraId="7DF6D8BC" w14:textId="77777777" w:rsidTr="00E44C60">
        <w:tc>
          <w:tcPr>
            <w:tcW w:w="9921" w:type="dxa"/>
          </w:tcPr>
          <w:p w14:paraId="614061DA" w14:textId="77777777" w:rsidR="005F7F43" w:rsidRDefault="005F7F43" w:rsidP="00E44C60">
            <w:pPr>
              <w:ind w:firstLineChars="50" w:firstLine="105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60E1DFE2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01E59DC2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szCs w:val="22"/>
              </w:rPr>
              <w:t>（5）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調理従事者の健康管理体制について</w:t>
            </w:r>
          </w:p>
        </w:tc>
      </w:tr>
      <w:tr w:rsidR="005F7F43" w:rsidRPr="007A1444" w14:paraId="231FC0BF" w14:textId="77777777" w:rsidTr="00E44C60">
        <w:tc>
          <w:tcPr>
            <w:tcW w:w="9921" w:type="dxa"/>
          </w:tcPr>
          <w:p w14:paraId="5456DB16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63E18DBA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14322C7E" w14:textId="77777777" w:rsidR="005F7F43" w:rsidRPr="007A1444" w:rsidRDefault="005F7F43" w:rsidP="00E44C60">
            <w:pPr>
              <w:spacing w:line="320" w:lineRule="exact"/>
              <w:ind w:left="420" w:hangingChars="200" w:hanging="420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>
              <w:rPr>
                <w:rFonts w:asciiTheme="minorEastAsia" w:eastAsiaTheme="minorEastAsia" w:hAnsiTheme="minorEastAsia" w:cstheme="minorBidi" w:hint="eastAsia"/>
                <w:szCs w:val="22"/>
              </w:rPr>
              <w:t>6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）調理従事者の感染症発生時の対応について</w:t>
            </w:r>
          </w:p>
        </w:tc>
      </w:tr>
      <w:tr w:rsidR="005F7F43" w:rsidRPr="007A1444" w14:paraId="29FE6744" w14:textId="77777777" w:rsidTr="00E44C60">
        <w:tc>
          <w:tcPr>
            <w:tcW w:w="9921" w:type="dxa"/>
          </w:tcPr>
          <w:p w14:paraId="5F06FC00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  <w:tr w:rsidR="005F7F43" w:rsidRPr="007A1444" w14:paraId="7D65199A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1FCC5853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</w:t>
            </w:r>
            <w:r>
              <w:rPr>
                <w:rFonts w:asciiTheme="minorEastAsia" w:eastAsiaTheme="minorEastAsia" w:hAnsiTheme="minorEastAsia" w:cstheme="minorBidi" w:hint="eastAsia"/>
                <w:szCs w:val="22"/>
              </w:rPr>
              <w:t>7</w:t>
            </w: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）緊急災害時の協力について</w:t>
            </w:r>
          </w:p>
        </w:tc>
      </w:tr>
      <w:tr w:rsidR="005F7F43" w:rsidRPr="007A1444" w14:paraId="104EF050" w14:textId="77777777" w:rsidTr="00E44C60">
        <w:tc>
          <w:tcPr>
            <w:tcW w:w="9921" w:type="dxa"/>
          </w:tcPr>
          <w:p w14:paraId="2A9424A7" w14:textId="77777777" w:rsidR="005F7F43" w:rsidRPr="007A1444" w:rsidRDefault="005F7F43" w:rsidP="00E44C60">
            <w:pPr>
              <w:spacing w:line="320" w:lineRule="exac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3F65F824" w14:textId="77777777" w:rsidR="005F7F43" w:rsidRPr="007A1444" w:rsidRDefault="005F7F43" w:rsidP="005F7F43">
      <w:pPr>
        <w:rPr>
          <w:rFonts w:asciiTheme="minorEastAsia" w:eastAsiaTheme="minorEastAsia" w:hAnsiTheme="minorEastAsia" w:cstheme="minorBidi"/>
          <w:szCs w:val="22"/>
        </w:rPr>
      </w:pPr>
      <w:r w:rsidRPr="007A1444">
        <w:rPr>
          <w:rFonts w:asciiTheme="minorEastAsia" w:eastAsiaTheme="minorEastAsia" w:hAnsiTheme="minorEastAsia" w:cstheme="minorBidi" w:hint="eastAsia"/>
          <w:szCs w:val="22"/>
        </w:rPr>
        <w:t>7　その他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5F7F43" w:rsidRPr="007A1444" w14:paraId="3D3206C9" w14:textId="77777777" w:rsidTr="00E44C60">
        <w:tc>
          <w:tcPr>
            <w:tcW w:w="9921" w:type="dxa"/>
            <w:shd w:val="clear" w:color="auto" w:fill="F2F2F2" w:themeFill="background1" w:themeFillShade="F2"/>
          </w:tcPr>
          <w:p w14:paraId="45ED5711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  <w:r w:rsidRPr="007A1444">
              <w:rPr>
                <w:rFonts w:asciiTheme="minorEastAsia" w:eastAsiaTheme="minorEastAsia" w:hAnsiTheme="minorEastAsia" w:cstheme="minorBidi" w:hint="eastAsia"/>
                <w:szCs w:val="22"/>
              </w:rPr>
              <w:t>（1）受託業者としての抱負、独自の提案について</w:t>
            </w:r>
          </w:p>
        </w:tc>
      </w:tr>
      <w:tr w:rsidR="005F7F43" w:rsidRPr="007A1444" w14:paraId="4E012698" w14:textId="77777777" w:rsidTr="00E44C60">
        <w:tc>
          <w:tcPr>
            <w:tcW w:w="9921" w:type="dxa"/>
          </w:tcPr>
          <w:p w14:paraId="433B1E2B" w14:textId="77777777" w:rsidR="005F7F43" w:rsidRPr="007A1444" w:rsidRDefault="005F7F43" w:rsidP="00E44C60">
            <w:pPr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</w:tr>
    </w:tbl>
    <w:p w14:paraId="1D32804B" w14:textId="77777777" w:rsidR="005F7F43" w:rsidRDefault="005F7F43" w:rsidP="005F7F43">
      <w:pPr>
        <w:rPr>
          <w:rFonts w:asciiTheme="minorEastAsia" w:eastAsiaTheme="minorEastAsia" w:hAnsiTheme="minorEastAsia" w:cstheme="minorBidi"/>
          <w:szCs w:val="22"/>
        </w:rPr>
      </w:pPr>
    </w:p>
    <w:p w14:paraId="35708661" w14:textId="77777777" w:rsidR="005F7F43" w:rsidRPr="00C370F0" w:rsidRDefault="005F7F43" w:rsidP="005F7F43">
      <w:pPr>
        <w:rPr>
          <w:rFonts w:asciiTheme="minorEastAsia" w:eastAsiaTheme="minorEastAsia" w:hAnsiTheme="minorEastAsia" w:cstheme="minorBidi"/>
          <w:szCs w:val="22"/>
        </w:rPr>
      </w:pPr>
    </w:p>
    <w:sectPr w:rsidR="005F7F43" w:rsidRPr="00C370F0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5F7F43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70660"/>
    <w:rsid w:val="007A1444"/>
    <w:rsid w:val="007B6A4F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21781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4</cp:revision>
  <cp:lastPrinted>2025-06-02T01:18:00Z</cp:lastPrinted>
  <dcterms:created xsi:type="dcterms:W3CDTF">2025-07-16T00:43:00Z</dcterms:created>
  <dcterms:modified xsi:type="dcterms:W3CDTF">2026-07-01T06:45:00Z</dcterms:modified>
</cp:coreProperties>
</file>